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288" w:rsidRDefault="008D4CAD">
      <w:pPr>
        <w:jc w:val="center"/>
        <w:rPr>
          <w:rFonts w:ascii="Century Gothic" w:eastAsia="Century Gothic" w:hAnsi="Century Gothic" w:cs="Century Gothic"/>
          <w:b/>
          <w:sz w:val="36"/>
          <w:szCs w:val="36"/>
        </w:rPr>
      </w:pPr>
      <w:r>
        <w:rPr>
          <w:rFonts w:ascii="Century Gothic" w:eastAsia="Century Gothic" w:hAnsi="Century Gothic" w:cs="Century Gothic"/>
          <w:b/>
          <w:sz w:val="36"/>
          <w:szCs w:val="36"/>
        </w:rPr>
        <w:t>Convention de location</w:t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4456430</wp:posOffset>
            </wp:positionH>
            <wp:positionV relativeFrom="paragraph">
              <wp:posOffset>-361949</wp:posOffset>
            </wp:positionV>
            <wp:extent cx="1815465" cy="1212215"/>
            <wp:effectExtent l="0" t="0" r="0" b="0"/>
            <wp:wrapSquare wrapText="bothSides" distT="0" distB="0" distL="114300" distR="114300"/>
            <wp:docPr id="795077574" name="image2.png" descr="Une image contenant Casques, Photographie de nature morte, intérieur, écouteur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ne image contenant Casques, Photographie de nature morte, intérieur, écouteur&#10;&#10;Description générée automatiquement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5465" cy="1212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-90169</wp:posOffset>
            </wp:positionH>
            <wp:positionV relativeFrom="paragraph">
              <wp:posOffset>-277494</wp:posOffset>
            </wp:positionV>
            <wp:extent cx="1522730" cy="1043940"/>
            <wp:effectExtent l="0" t="0" r="0" b="0"/>
            <wp:wrapSquare wrapText="bothSides" distT="0" distB="0" distL="114300" distR="114300"/>
            <wp:docPr id="795077576" name="image3.png" descr="Une image contenant texte, Graphique, logo, graphism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ne image contenant texte, Graphique, logo, graphisme&#10;&#10;Description générée automatiquement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043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14288" w:rsidRDefault="008D4CAD">
      <w:pPr>
        <w:jc w:val="center"/>
        <w:rPr>
          <w:rFonts w:ascii="Century Gothic" w:eastAsia="Century Gothic" w:hAnsi="Century Gothic" w:cs="Century Gothic"/>
          <w:b/>
          <w:sz w:val="36"/>
          <w:szCs w:val="36"/>
        </w:rPr>
      </w:pPr>
      <w:r>
        <w:rPr>
          <w:rFonts w:ascii="Century Gothic" w:eastAsia="Century Gothic" w:hAnsi="Century Gothic" w:cs="Century Gothic"/>
          <w:b/>
          <w:sz w:val="36"/>
          <w:szCs w:val="36"/>
        </w:rPr>
        <w:t>casque réalité virtuelle</w:t>
      </w:r>
    </w:p>
    <w:p w:rsidR="00614288" w:rsidRDefault="00614288">
      <w:pPr>
        <w:rPr>
          <w:rFonts w:ascii="Biome Light" w:eastAsia="Biome Light" w:hAnsi="Biome Light" w:cs="Biome Light"/>
          <w:b/>
          <w:sz w:val="28"/>
          <w:szCs w:val="28"/>
        </w:rPr>
      </w:pPr>
    </w:p>
    <w:p w:rsidR="00614288" w:rsidRDefault="008D4CAD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Entre</w:t>
      </w:r>
    </w:p>
    <w:p w:rsidR="00614288" w:rsidRDefault="008D4CAD">
      <w:pPr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Le Comité Départemental de Tennis de Table de la Mayenne</w:t>
      </w:r>
    </w:p>
    <w:p w:rsidR="00614288" w:rsidRDefault="008D4CAD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Représenté par son Président Fabrice Pelloin</w:t>
      </w:r>
    </w:p>
    <w:p w:rsidR="00614288" w:rsidRDefault="008D4CAD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Numéro SIRET : 32825401600038</w:t>
      </w:r>
    </w:p>
    <w:p w:rsidR="00614288" w:rsidRDefault="008D4CAD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Désigné comme le prêteur</w:t>
      </w:r>
    </w:p>
    <w:p w:rsidR="00614288" w:rsidRDefault="00614288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614288" w:rsidRDefault="008D4CAD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Et </w:t>
      </w:r>
    </w:p>
    <w:p w:rsidR="00614288" w:rsidRDefault="008D4CAD">
      <w:pPr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L'association :________________________________________________</w:t>
      </w:r>
    </w:p>
    <w:p w:rsidR="00614288" w:rsidRDefault="00614288">
      <w:pPr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</w:p>
    <w:p w:rsidR="00614288" w:rsidRDefault="008D4CAD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Représentée par le (la) Président(e)_______________________________</w:t>
      </w:r>
    </w:p>
    <w:p w:rsidR="00614288" w:rsidRDefault="008D4CAD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Numéro de SIRET  ___________________________</w:t>
      </w:r>
      <w:r>
        <w:rPr>
          <w:rFonts w:ascii="Century Gothic" w:eastAsia="Century Gothic" w:hAnsi="Century Gothic" w:cs="Century Gothic"/>
          <w:sz w:val="22"/>
          <w:szCs w:val="22"/>
        </w:rPr>
        <w:tab/>
      </w:r>
    </w:p>
    <w:p w:rsidR="00614288" w:rsidRDefault="008D4CAD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Désigné(e)  comme « l'emprunteur ».</w:t>
      </w:r>
    </w:p>
    <w:p w:rsidR="00614288" w:rsidRDefault="00614288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614288" w:rsidRDefault="008D4CAD">
      <w:pPr>
        <w:jc w:val="both"/>
        <w:rPr>
          <w:rFonts w:ascii="Aharoni" w:eastAsia="Aharoni" w:hAnsi="Aharoni" w:cs="Aharoni"/>
          <w:b/>
        </w:rPr>
      </w:pPr>
      <w:r>
        <w:rPr>
          <w:rFonts w:ascii="Aharoni" w:eastAsia="Aharoni" w:hAnsi="Aharoni" w:cs="Aharoni"/>
          <w:b/>
        </w:rPr>
        <w:t>L’emprunteur s’engage à observer scrupul</w:t>
      </w:r>
      <w:r>
        <w:rPr>
          <w:rFonts w:ascii="Aharoni" w:eastAsia="Aharoni" w:hAnsi="Aharoni" w:cs="Aharoni"/>
          <w:b/>
        </w:rPr>
        <w:t>eusement les prescriptions ci-après :</w:t>
      </w:r>
    </w:p>
    <w:p w:rsidR="00614288" w:rsidRDefault="00614288">
      <w:pPr>
        <w:jc w:val="both"/>
        <w:rPr>
          <w:rFonts w:ascii="Aharoni" w:eastAsia="Aharoni" w:hAnsi="Aharoni" w:cs="Aharoni"/>
          <w:b/>
        </w:rPr>
      </w:pPr>
    </w:p>
    <w:p w:rsidR="00614288" w:rsidRDefault="008D4CAD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>Article 1 : Animation</w:t>
      </w:r>
    </w:p>
    <w:p w:rsidR="00614288" w:rsidRDefault="00614288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5E7F28" w:rsidRDefault="008D4CAD">
      <w:pPr>
        <w:spacing w:before="240" w:after="240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Le club organisateur peut bénéficier d’un éducateur du comité pour installer et animer la soirée sous plusieurs conditions moyennant une participation financière de </w:t>
      </w:r>
      <w:r>
        <w:rPr>
          <w:rFonts w:ascii="Century Gothic" w:eastAsia="Century Gothic" w:hAnsi="Century Gothic" w:cs="Century Gothic"/>
          <w:b/>
          <w:sz w:val="22"/>
          <w:szCs w:val="22"/>
        </w:rPr>
        <w:t>100€ (pour 3 heures)</w:t>
      </w:r>
      <w:r w:rsidR="005E7F28"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</w:p>
    <w:p w:rsidR="00614288" w:rsidRDefault="005E7F28">
      <w:pPr>
        <w:spacing w:before="240" w:after="240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 w:rsidRPr="005E7F28">
        <w:rPr>
          <w:rFonts w:ascii="Century Gothic" w:eastAsia="Century Gothic" w:hAnsi="Century Gothic" w:cs="Century Gothic"/>
          <w:b/>
          <w:sz w:val="28"/>
          <w:szCs w:val="28"/>
        </w:rPr>
        <w:t xml:space="preserve"> Oui / Non</w:t>
      </w: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   </w:t>
      </w:r>
      <w:r w:rsidRPr="005E7F28">
        <w:rPr>
          <w:rFonts w:ascii="Century Gothic" w:eastAsia="Century Gothic" w:hAnsi="Century Gothic" w:cs="Century Gothic"/>
          <w:i/>
          <w:sz w:val="22"/>
          <w:szCs w:val="22"/>
        </w:rPr>
        <w:t>(</w:t>
      </w:r>
      <w:r w:rsidRPr="005E7F28">
        <w:rPr>
          <w:rFonts w:ascii="Century Gothic" w:eastAsia="Century Gothic" w:hAnsi="Century Gothic" w:cs="Century Gothic"/>
          <w:i/>
          <w:sz w:val="20"/>
          <w:szCs w:val="20"/>
        </w:rPr>
        <w:t>Etourez la proposition voulu</w:t>
      </w:r>
      <w:r w:rsidR="008D4CAD">
        <w:rPr>
          <w:rFonts w:ascii="Century Gothic" w:eastAsia="Century Gothic" w:hAnsi="Century Gothic" w:cs="Century Gothic"/>
          <w:i/>
          <w:sz w:val="20"/>
          <w:szCs w:val="20"/>
        </w:rPr>
        <w:t>)</w:t>
      </w:r>
    </w:p>
    <w:p w:rsidR="00614288" w:rsidRDefault="008D4CAD">
      <w:pPr>
        <w:pStyle w:val="Titre3"/>
        <w:keepNext w:val="0"/>
        <w:keepLines w:val="0"/>
        <w:jc w:val="both"/>
        <w:rPr>
          <w:rFonts w:ascii="Century Gothic" w:eastAsia="Century Gothic" w:hAnsi="Century Gothic" w:cs="Century Gothic"/>
          <w:sz w:val="26"/>
          <w:szCs w:val="26"/>
        </w:rPr>
      </w:pPr>
      <w:bookmarkStart w:id="0" w:name="_heading=h.6fn87lnsimir" w:colFirst="0" w:colLast="0"/>
      <w:bookmarkEnd w:id="0"/>
      <w:r>
        <w:rPr>
          <w:rFonts w:ascii="Century Gothic" w:eastAsia="Century Gothic" w:hAnsi="Century Gothic" w:cs="Century Gothic"/>
          <w:sz w:val="26"/>
          <w:szCs w:val="26"/>
        </w:rPr>
        <w:t>L’éducateur</w:t>
      </w:r>
    </w:p>
    <w:p w:rsidR="00614288" w:rsidRDefault="008D4CAD">
      <w:pPr>
        <w:numPr>
          <w:ilvl w:val="0"/>
          <w:numId w:val="4"/>
        </w:numPr>
        <w:spacing w:before="24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Prend contact avec le club pour voir la formule souhaitée.</w:t>
      </w:r>
    </w:p>
    <w:p w:rsidR="00614288" w:rsidRDefault="008D4CAD">
      <w:pPr>
        <w:numPr>
          <w:ilvl w:val="0"/>
          <w:numId w:val="4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S’occupe d’installer &amp; démonter le matériel.</w:t>
      </w:r>
    </w:p>
    <w:p w:rsidR="00614288" w:rsidRDefault="008D4CAD">
      <w:pPr>
        <w:numPr>
          <w:ilvl w:val="0"/>
          <w:numId w:val="4"/>
        </w:numPr>
        <w:spacing w:after="24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Orchestre &amp; anime la soirée avec de la musique.</w:t>
      </w:r>
    </w:p>
    <w:p w:rsidR="00614288" w:rsidRDefault="008D4CAD">
      <w:pPr>
        <w:pStyle w:val="Titre3"/>
        <w:keepNext w:val="0"/>
        <w:keepLines w:val="0"/>
        <w:jc w:val="both"/>
        <w:rPr>
          <w:rFonts w:ascii="Century Gothic" w:eastAsia="Century Gothic" w:hAnsi="Century Gothic" w:cs="Century Gothic"/>
          <w:sz w:val="26"/>
          <w:szCs w:val="26"/>
        </w:rPr>
      </w:pPr>
      <w:bookmarkStart w:id="1" w:name="_heading=h.tlqh9q13t0nl" w:colFirst="0" w:colLast="0"/>
      <w:bookmarkEnd w:id="1"/>
      <w:r>
        <w:rPr>
          <w:rFonts w:ascii="Century Gothic" w:eastAsia="Century Gothic" w:hAnsi="Century Gothic" w:cs="Century Gothic"/>
          <w:sz w:val="26"/>
          <w:szCs w:val="26"/>
        </w:rPr>
        <w:t>Le Club</w:t>
      </w:r>
    </w:p>
    <w:p w:rsidR="00614288" w:rsidRDefault="008D4CAD">
      <w:pPr>
        <w:numPr>
          <w:ilvl w:val="0"/>
          <w:numId w:val="10"/>
        </w:numPr>
        <w:spacing w:before="24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S’occupe de la communication de l’évènement (exemple de flyer disponible au comité)</w:t>
      </w:r>
    </w:p>
    <w:p w:rsidR="00614288" w:rsidRDefault="008D4CAD">
      <w:pPr>
        <w:numPr>
          <w:ilvl w:val="0"/>
          <w:numId w:val="10"/>
        </w:numPr>
        <w:spacing w:after="24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Fournit un où plusieurs bénévole si besoin pour l’organisation de la manifestation</w:t>
      </w:r>
    </w:p>
    <w:p w:rsidR="00614288" w:rsidRDefault="00614288">
      <w:pPr>
        <w:spacing w:before="240" w:after="240"/>
        <w:rPr>
          <w:rFonts w:ascii="Century Gothic" w:eastAsia="Century Gothic" w:hAnsi="Century Gothic" w:cs="Century Gothic"/>
          <w:sz w:val="22"/>
          <w:szCs w:val="22"/>
        </w:rPr>
      </w:pPr>
    </w:p>
    <w:p w:rsidR="00614288" w:rsidRDefault="00614288">
      <w:pPr>
        <w:spacing w:before="240" w:after="240"/>
        <w:rPr>
          <w:rFonts w:ascii="Century Gothic" w:eastAsia="Century Gothic" w:hAnsi="Century Gothic" w:cs="Century Gothic"/>
          <w:sz w:val="22"/>
          <w:szCs w:val="22"/>
        </w:rPr>
      </w:pPr>
    </w:p>
    <w:p w:rsidR="00614288" w:rsidRDefault="00614288">
      <w:pPr>
        <w:spacing w:before="240" w:after="240"/>
        <w:rPr>
          <w:rFonts w:ascii="Century Gothic" w:eastAsia="Century Gothic" w:hAnsi="Century Gothic" w:cs="Century Gothic"/>
          <w:sz w:val="22"/>
          <w:szCs w:val="22"/>
        </w:rPr>
      </w:pPr>
    </w:p>
    <w:p w:rsidR="00614288" w:rsidRDefault="00614288">
      <w:pPr>
        <w:jc w:val="both"/>
        <w:rPr>
          <w:rFonts w:ascii="Biome Light" w:eastAsia="Biome Light" w:hAnsi="Biome Light" w:cs="Biome Light"/>
          <w:sz w:val="22"/>
          <w:szCs w:val="22"/>
        </w:rPr>
      </w:pPr>
    </w:p>
    <w:p w:rsidR="00614288" w:rsidRDefault="008D4CAD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>Article 2 : Descriptif du matériel</w:t>
      </w:r>
    </w:p>
    <w:p w:rsidR="00614288" w:rsidRDefault="008D4CAD">
      <w:pPr>
        <w:numPr>
          <w:ilvl w:val="0"/>
          <w:numId w:val="5"/>
        </w:numPr>
        <w:spacing w:before="240"/>
        <w:ind w:left="108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3 casques VR </w:t>
      </w:r>
    </w:p>
    <w:p w:rsidR="00614288" w:rsidRDefault="008D4CAD">
      <w:pPr>
        <w:numPr>
          <w:ilvl w:val="0"/>
          <w:numId w:val="8"/>
        </w:numPr>
        <w:ind w:left="108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6 manettes de réalité virtuelle </w:t>
      </w:r>
    </w:p>
    <w:p w:rsidR="00614288" w:rsidRDefault="008D4CAD">
      <w:pPr>
        <w:numPr>
          <w:ilvl w:val="0"/>
          <w:numId w:val="3"/>
        </w:numPr>
        <w:ind w:left="108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3 chargeurs classiques </w:t>
      </w:r>
    </w:p>
    <w:p w:rsidR="00614288" w:rsidRDefault="008D4CAD">
      <w:pPr>
        <w:numPr>
          <w:ilvl w:val="0"/>
          <w:numId w:val="9"/>
        </w:numPr>
        <w:ind w:left="108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3 chargeurs cinq mètres </w:t>
      </w:r>
    </w:p>
    <w:p w:rsidR="00614288" w:rsidRDefault="008D4CAD">
      <w:pPr>
        <w:numPr>
          <w:ilvl w:val="0"/>
          <w:numId w:val="2"/>
        </w:numPr>
        <w:ind w:left="108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3 serre-têtes </w:t>
      </w:r>
    </w:p>
    <w:p w:rsidR="00614288" w:rsidRDefault="008D4CAD">
      <w:pPr>
        <w:numPr>
          <w:ilvl w:val="0"/>
          <w:numId w:val="1"/>
        </w:numPr>
        <w:ind w:left="108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3 adaptateurs raquette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pour manette </w:t>
      </w:r>
    </w:p>
    <w:p w:rsidR="00614288" w:rsidRDefault="008D4CAD">
      <w:pPr>
        <w:numPr>
          <w:ilvl w:val="0"/>
          <w:numId w:val="7"/>
        </w:numPr>
        <w:spacing w:after="240"/>
        <w:ind w:left="108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1 document explicatif du fonctionnement du jeu </w:t>
      </w:r>
    </w:p>
    <w:p w:rsidR="00614288" w:rsidRDefault="008D4CAD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>Article 3 : Durée du Prêt</w:t>
      </w:r>
    </w:p>
    <w:p w:rsidR="00614288" w:rsidRDefault="00614288">
      <w:pPr>
        <w:jc w:val="both"/>
        <w:rPr>
          <w:rFonts w:ascii="Century Gothic" w:eastAsia="Century Gothic" w:hAnsi="Century Gothic" w:cs="Century Gothic"/>
          <w:b/>
          <w:color w:val="000000"/>
          <w:sz w:val="22"/>
          <w:szCs w:val="22"/>
        </w:rPr>
      </w:pPr>
    </w:p>
    <w:p w:rsidR="00614288" w:rsidRDefault="008D4CAD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Le matériel est mis à disposition à compter du ____/____/____ jusqu’au ____/____/____</w:t>
      </w:r>
    </w:p>
    <w:p w:rsidR="00614288" w:rsidRDefault="00614288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:rsidR="00614288" w:rsidRDefault="008D4CAD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Le matériel est en bon état de présentation et de fonctionnement après vérification des deux parties.</w:t>
      </w:r>
    </w:p>
    <w:p w:rsidR="00614288" w:rsidRDefault="00614288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614288" w:rsidRDefault="008D4CAD">
      <w:pPr>
        <w:jc w:val="both"/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</w:pPr>
      <w:r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  <w:t xml:space="preserve">Article </w:t>
      </w: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>4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  <w:t> – Durée de la convention</w:t>
      </w:r>
    </w:p>
    <w:p w:rsidR="00614288" w:rsidRDefault="00614288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:rsidR="00614288" w:rsidRDefault="008D4CAD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La présente convention est conclue pour la durée du prêt du 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 xml:space="preserve">matériel, 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>telle que définie ci-dessus à l’article 2.</w:t>
      </w:r>
    </w:p>
    <w:p w:rsidR="00614288" w:rsidRDefault="00614288">
      <w:pPr>
        <w:jc w:val="both"/>
        <w:rPr>
          <w:rFonts w:ascii="Biome Light" w:eastAsia="Biome Light" w:hAnsi="Biome Light" w:cs="Biome Light"/>
          <w:b/>
          <w:color w:val="000000"/>
          <w:sz w:val="22"/>
          <w:szCs w:val="22"/>
          <w:u w:val="single"/>
        </w:rPr>
      </w:pPr>
    </w:p>
    <w:p w:rsidR="00614288" w:rsidRDefault="008D4CAD">
      <w:pPr>
        <w:jc w:val="both"/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</w:pPr>
      <w:r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  <w:t>Art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  <w:t xml:space="preserve">icle </w:t>
      </w: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>5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  <w:t> : Droit de location</w:t>
      </w:r>
    </w:p>
    <w:p w:rsidR="00614288" w:rsidRDefault="00614288">
      <w:pPr>
        <w:jc w:val="both"/>
        <w:rPr>
          <w:rFonts w:ascii="Biome Light" w:eastAsia="Biome Light" w:hAnsi="Biome Light" w:cs="Biome Light"/>
          <w:sz w:val="22"/>
          <w:szCs w:val="22"/>
        </w:rPr>
      </w:pPr>
    </w:p>
    <w:p w:rsidR="00614288" w:rsidRDefault="008D4CAD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Pour la location, le Comité demande la somme de 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>20 € par casque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de lunettes virtuelles 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 xml:space="preserve">et un chèque de caution de 350€ par casque 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>(en cas de détérioration, perte du matériel). L’emprunteur choisit :</w:t>
      </w:r>
    </w:p>
    <w:p w:rsidR="00614288" w:rsidRDefault="008D4CAD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ab/>
        <w:t>1 casque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ab/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ab/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ab/>
        <w:t xml:space="preserve">2 casques 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ab/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ab/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ab/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3 casques </w:t>
      </w:r>
    </w:p>
    <w:p w:rsidR="00614288" w:rsidRDefault="008D4CAD">
      <w:pPr>
        <w:spacing w:after="200" w:line="276" w:lineRule="auto"/>
        <w:rPr>
          <w:rFonts w:ascii="Biome Light" w:eastAsia="Biome Light" w:hAnsi="Biome Light" w:cs="Biome Light"/>
          <w:b/>
          <w:color w:val="000000"/>
          <w:sz w:val="22"/>
          <w:szCs w:val="22"/>
          <w:u w:val="single"/>
        </w:rPr>
      </w:pP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749300</wp:posOffset>
              </wp:positionH>
              <wp:positionV relativeFrom="paragraph">
                <wp:posOffset>38100</wp:posOffset>
              </wp:positionV>
              <wp:extent cx="245745" cy="233045"/>
              <wp:effectExtent b="0" l="0" r="0" t="0"/>
              <wp:wrapNone/>
              <wp:docPr id="79507757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232653" y="3673003"/>
                        <a:ext cx="226695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1905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lang w:eastAsia="fr-FR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749300</wp:posOffset>
                </wp:positionH>
                <wp:positionV relativeFrom="paragraph">
                  <wp:posOffset>38100</wp:posOffset>
                </wp:positionV>
                <wp:extent cx="245745" cy="233045"/>
                <wp:effectExtent l="0" t="0" r="0" b="0"/>
                <wp:wrapNone/>
                <wp:docPr id="795077573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745" cy="2330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4330700</wp:posOffset>
              </wp:positionH>
              <wp:positionV relativeFrom="paragraph">
                <wp:posOffset>76200</wp:posOffset>
              </wp:positionV>
              <wp:extent cx="245745" cy="233045"/>
              <wp:effectExtent b="0" l="0" r="0" t="0"/>
              <wp:wrapNone/>
              <wp:docPr id="79507757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32653" y="3673003"/>
                        <a:ext cx="226695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1905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lang w:eastAsia="fr-FR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76200</wp:posOffset>
                </wp:positionV>
                <wp:extent cx="245745" cy="233045"/>
                <wp:effectExtent l="0" t="0" r="0" b="0"/>
                <wp:wrapNone/>
                <wp:docPr id="795077572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745" cy="2330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2463800</wp:posOffset>
              </wp:positionH>
              <wp:positionV relativeFrom="paragraph">
                <wp:posOffset>76200</wp:posOffset>
              </wp:positionV>
              <wp:extent cx="245745" cy="233045"/>
              <wp:effectExtent b="0" l="0" r="0" t="0"/>
              <wp:wrapNone/>
              <wp:docPr id="79507757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32653" y="3673003"/>
                        <a:ext cx="226695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1905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lang w:eastAsia="fr-FR"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2463800</wp:posOffset>
                </wp:positionH>
                <wp:positionV relativeFrom="paragraph">
                  <wp:posOffset>76200</wp:posOffset>
                </wp:positionV>
                <wp:extent cx="245745" cy="233045"/>
                <wp:effectExtent l="0" t="0" r="0" b="0"/>
                <wp:wrapNone/>
                <wp:docPr id="795077571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745" cy="2330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614288" w:rsidRDefault="008D4CAD">
      <w:pPr>
        <w:spacing w:after="200" w:line="276" w:lineRule="auto"/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</w:pPr>
      <w:r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  <w:t xml:space="preserve">Article </w:t>
      </w: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>6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  <w:t> : Conditions d’installation</w:t>
      </w:r>
    </w:p>
    <w:p w:rsidR="00614288" w:rsidRDefault="008D4CAD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Pour une bonne utilisation du matériel, veuillez lire attentivement le manuel d’utilisation fourni. Vous ne devez en aucun cas désinstaller le logiciel installé.</w:t>
      </w:r>
    </w:p>
    <w:p w:rsidR="00614288" w:rsidRDefault="00614288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:rsidR="00614288" w:rsidRDefault="008D4CAD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En cas de difficulté, veuillez contacter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> :</w:t>
      </w:r>
    </w:p>
    <w:p w:rsidR="00614288" w:rsidRDefault="008D4CAD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………………………………………. </w:t>
      </w:r>
    </w:p>
    <w:p w:rsidR="00614288" w:rsidRDefault="008D4CAD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Au …………………………….</w:t>
      </w:r>
    </w:p>
    <w:p w:rsidR="00614288" w:rsidRDefault="00614288">
      <w:pPr>
        <w:jc w:val="both"/>
        <w:rPr>
          <w:rFonts w:ascii="Biome Light" w:eastAsia="Biome Light" w:hAnsi="Biome Light" w:cs="Biome Light"/>
          <w:b/>
          <w:color w:val="000000"/>
          <w:sz w:val="22"/>
          <w:szCs w:val="22"/>
          <w:u w:val="single"/>
        </w:rPr>
      </w:pPr>
    </w:p>
    <w:p w:rsidR="00614288" w:rsidRDefault="00614288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:rsidR="00614288" w:rsidRDefault="00614288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:rsidR="00614288" w:rsidRDefault="00614288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:rsidR="00614288" w:rsidRDefault="00614288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:rsidR="00614288" w:rsidRDefault="00614288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:rsidR="00614288" w:rsidRDefault="00614288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:rsidR="00614288" w:rsidRDefault="00614288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:rsidR="00614288" w:rsidRDefault="00614288">
      <w:pPr>
        <w:jc w:val="both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:rsidR="00614288" w:rsidRDefault="008D4CAD">
      <w:pPr>
        <w:jc w:val="both"/>
        <w:rPr>
          <w:rFonts w:ascii="Biome Light" w:eastAsia="Biome Light" w:hAnsi="Biome Light" w:cs="Biome Light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  <w:t xml:space="preserve">Article </w:t>
      </w: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>7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  <w:u w:val="single"/>
        </w:rPr>
        <w:t> : Charges et Conditions</w:t>
      </w:r>
    </w:p>
    <w:p w:rsidR="00614288" w:rsidRDefault="008D4CAD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Le présent prêt est consenti et accepté aux conditions suivantes :</w:t>
      </w:r>
    </w:p>
    <w:p w:rsidR="00614288" w:rsidRDefault="00614288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:rsidR="00614288" w:rsidRDefault="008D4CAD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>A – à la charge du Prêteur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</w:t>
      </w:r>
    </w:p>
    <w:p w:rsidR="00614288" w:rsidRDefault="008D4CAD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Le Prêteur s’engage à remettre à l’emprunteur l’équipement complet et en bon état de fonctionnement. </w:t>
      </w:r>
    </w:p>
    <w:p w:rsidR="00614288" w:rsidRDefault="00614288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:rsidR="00614288" w:rsidRDefault="008D4CAD">
      <w:pPr>
        <w:jc w:val="both"/>
        <w:rPr>
          <w:rFonts w:ascii="Century Gothic" w:eastAsia="Century Gothic" w:hAnsi="Century Gothic" w:cs="Century Gothic"/>
          <w:b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>B – à la charge de l’Emprunteur :</w:t>
      </w:r>
    </w:p>
    <w:p w:rsidR="00614288" w:rsidRDefault="008D4CA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L’emprunteur prend le matériel cité précédemment au siège du Comité </w:t>
      </w:r>
      <w:r>
        <w:rPr>
          <w:rFonts w:ascii="Century Gothic" w:eastAsia="Century Gothic" w:hAnsi="Century Gothic" w:cs="Century Gothic"/>
          <w:sz w:val="22"/>
          <w:szCs w:val="22"/>
        </w:rPr>
        <w:t>départemental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de Tennis de table de la Mayenne, au 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>109 BIS Avenue Pierre de Coubertin, Maison des Sports, dans l’état donné au moment du prêt.</w:t>
      </w:r>
    </w:p>
    <w:p w:rsidR="00614288" w:rsidRDefault="008D4CA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Le matériel ne doit être utilisé que par l’emprunteur et uniquement pour l’usage pour lequel il est destiné.</w:t>
      </w:r>
    </w:p>
    <w:p w:rsidR="00614288" w:rsidRDefault="008D4CA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A l’expiration de la durée ci-dessus convenue, il resti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>tuera les lunettes virtuelles. Le matériel est vérifié au retour du prêt. Aussi, il est important de prévoir le temps nécessaire lorsque vous rapporterez le matériel au Comité.</w:t>
      </w:r>
    </w:p>
    <w:p w:rsidR="00614288" w:rsidRDefault="008D4CA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En cas de perte ou de vol, l’emprunteur est tenu d’avertir immédiatement le prê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teur et de fournir les déclarations attestant de </w:t>
      </w:r>
      <w:r>
        <w:rPr>
          <w:rFonts w:ascii="Century Gothic" w:eastAsia="Century Gothic" w:hAnsi="Century Gothic" w:cs="Century Gothic"/>
          <w:sz w:val="22"/>
          <w:szCs w:val="22"/>
        </w:rPr>
        <w:t>l'événement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>. Le prêteur conservera le chèque de caution correspondant au matériel manquant.</w:t>
      </w:r>
    </w:p>
    <w:p w:rsidR="00614288" w:rsidRDefault="008D4CA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En cas de détérioration du matériel, le prêteur conservera le chèque de caution pour la remise en état du matériel,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et restituera le montant en excédent à l’Emprunteur.</w:t>
      </w:r>
    </w:p>
    <w:p w:rsidR="00614288" w:rsidRDefault="00614288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614288" w:rsidRDefault="008D4CAD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Fait à Laval, le   /    /    </w:t>
      </w:r>
    </w:p>
    <w:p w:rsidR="00614288" w:rsidRDefault="008D4CAD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Responsable de l’Association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ab/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ab/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ab/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>Signature du Président du</w:t>
      </w:r>
    </w:p>
    <w:p w:rsidR="00614288" w:rsidRDefault="008D4CAD">
      <w:pPr>
        <w:ind w:left="4956" w:firstLine="707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Comité Départemental de </w:t>
      </w:r>
    </w:p>
    <w:p w:rsidR="00614288" w:rsidRDefault="008D4CAD">
      <w:pPr>
        <w:ind w:left="566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Tennis de Table de la Mayenne</w:t>
      </w:r>
    </w:p>
    <w:p w:rsidR="00614288" w:rsidRDefault="00614288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614288" w:rsidRDefault="008D4CAD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Précédée de la mention</w:t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4144645</wp:posOffset>
            </wp:positionH>
            <wp:positionV relativeFrom="paragraph">
              <wp:posOffset>67310</wp:posOffset>
            </wp:positionV>
            <wp:extent cx="1463040" cy="661035"/>
            <wp:effectExtent l="0" t="0" r="0" b="0"/>
            <wp:wrapSquare wrapText="bothSides" distT="0" distB="0" distL="114300" distR="114300"/>
            <wp:docPr id="795077575" name="image1.jpg" descr="signature F PELLOI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signature F PELLOIN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6610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14288" w:rsidRDefault="008D4CAD">
      <w:pPr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« Lu et approuvé »</w:t>
      </w:r>
    </w:p>
    <w:sectPr w:rsidR="00614288" w:rsidSect="00614288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charset w:val="00"/>
    <w:family w:val="auto"/>
    <w:pitch w:val="default"/>
    <w:sig w:usb0="00000000" w:usb1="00000000" w:usb2="00000000" w:usb3="00000000" w:csb0="00000000" w:csb1="00000000"/>
  </w:font>
  <w:font w:name="Biome Ligh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haron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5297"/>
    <w:multiLevelType w:val="multilevel"/>
    <w:tmpl w:val="7DD255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2863FF3"/>
    <w:multiLevelType w:val="multilevel"/>
    <w:tmpl w:val="00A4EF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BB34664"/>
    <w:multiLevelType w:val="multilevel"/>
    <w:tmpl w:val="3B28DD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6A877F4"/>
    <w:multiLevelType w:val="multilevel"/>
    <w:tmpl w:val="45924D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3BF034C9"/>
    <w:multiLevelType w:val="multilevel"/>
    <w:tmpl w:val="75DCEE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4F4F589C"/>
    <w:multiLevelType w:val="multilevel"/>
    <w:tmpl w:val="55E493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529F7736"/>
    <w:multiLevelType w:val="multilevel"/>
    <w:tmpl w:val="4CD86A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58A73DB2"/>
    <w:multiLevelType w:val="multilevel"/>
    <w:tmpl w:val="15B298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6742108F"/>
    <w:multiLevelType w:val="multilevel"/>
    <w:tmpl w:val="CE203890"/>
    <w:lvl w:ilvl="0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9D3549E"/>
    <w:multiLevelType w:val="multilevel"/>
    <w:tmpl w:val="60AAE3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614288"/>
    <w:rsid w:val="005E7F28"/>
    <w:rsid w:val="00614288"/>
    <w:rsid w:val="008D4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014"/>
    <w:pPr>
      <w:suppressAutoHyphens/>
    </w:pPr>
    <w:rPr>
      <w:lang w:eastAsia="ar-SA"/>
    </w:rPr>
  </w:style>
  <w:style w:type="paragraph" w:styleId="Titre1">
    <w:name w:val="heading 1"/>
    <w:basedOn w:val="normal0"/>
    <w:next w:val="normal0"/>
    <w:rsid w:val="0061428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0"/>
    <w:next w:val="normal0"/>
    <w:rsid w:val="0061428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0"/>
    <w:next w:val="normal0"/>
    <w:rsid w:val="0061428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0"/>
    <w:next w:val="normal0"/>
    <w:rsid w:val="00614288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0"/>
    <w:next w:val="normal0"/>
    <w:rsid w:val="0061428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0"/>
    <w:next w:val="normal0"/>
    <w:rsid w:val="0061428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normal"/>
    <w:rsid w:val="00614288"/>
  </w:style>
  <w:style w:type="table" w:customStyle="1" w:styleId="TableNormal">
    <w:name w:val="Table Normal"/>
    <w:rsid w:val="006142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0"/>
    <w:next w:val="normal0"/>
    <w:rsid w:val="00614288"/>
    <w:pPr>
      <w:keepNext/>
      <w:keepLines/>
      <w:spacing w:before="480" w:after="120"/>
    </w:pPr>
    <w:rPr>
      <w:b/>
      <w:sz w:val="72"/>
      <w:szCs w:val="72"/>
    </w:rPr>
  </w:style>
  <w:style w:type="paragraph" w:styleId="Paragraphedeliste">
    <w:name w:val="List Paragraph"/>
    <w:basedOn w:val="Normal"/>
    <w:uiPriority w:val="34"/>
    <w:qFormat/>
    <w:rsid w:val="00ED482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268D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68DF"/>
    <w:rPr>
      <w:rFonts w:ascii="Tahoma" w:eastAsia="Times New Roman" w:hAnsi="Tahoma" w:cs="Tahoma"/>
      <w:sz w:val="16"/>
      <w:szCs w:val="16"/>
      <w:lang w:eastAsia="ar-SA"/>
    </w:rPr>
  </w:style>
  <w:style w:type="table" w:styleId="Grilledutableau">
    <w:name w:val="Table Grid"/>
    <w:basedOn w:val="TableauNormal"/>
    <w:uiPriority w:val="59"/>
    <w:rsid w:val="001E54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us-titre">
    <w:name w:val="Subtitle"/>
    <w:basedOn w:val="Normal"/>
    <w:next w:val="Normal"/>
    <w:rsid w:val="0061428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Kdsf8lhMNu7bIjIW+zS7U7FKXA==">CgMxLjAyDmguNmZuODdsbnNpbWlyMg5oLnRscWg5cTEzdDBubDgAciExb2hSdThEaXZicjVpbHpzRzJUZ2h4OXl0dTZDVUFCZlE=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CD53TONY</dc:creator>
  <cp:lastModifiedBy>victor desauge</cp:lastModifiedBy>
  <cp:revision>5</cp:revision>
  <dcterms:created xsi:type="dcterms:W3CDTF">2024-03-28T13:43:00Z</dcterms:created>
  <dcterms:modified xsi:type="dcterms:W3CDTF">2025-03-06T14:07:00Z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0x0101003335C643D97E384697ABA7A067BD2E0C</vt:lpwstr>
  </property>
</Properties>
</file>